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9C40C" w14:textId="77777777" w:rsidR="008765DA" w:rsidRPr="009577ED" w:rsidRDefault="008765DA" w:rsidP="008765DA">
      <w:pPr>
        <w:spacing w:after="0" w:line="240" w:lineRule="auto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EC0FA5" wp14:editId="3E20EB95">
                <wp:simplePos x="0" y="0"/>
                <wp:positionH relativeFrom="column">
                  <wp:posOffset>5883275</wp:posOffset>
                </wp:positionH>
                <wp:positionV relativeFrom="page">
                  <wp:align>center</wp:align>
                </wp:positionV>
                <wp:extent cx="669600" cy="1918800"/>
                <wp:effectExtent l="0" t="0" r="16510" b="24765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0" cy="1918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54EDDB" w14:textId="77777777" w:rsidR="008765DA" w:rsidRDefault="008765DA" w:rsidP="008765DA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SOLICITAÇÃO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FEC0FA5"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margin-left:463.25pt;margin-top:0;width:52.7pt;height:151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" fillcolor="#a6a6a6" strokecolor="windowText" strokeweight="2pt">
                <v:textbox style="layout-flow:vertical;mso-layout-flow-alt:bottom-to-top">
                  <w:txbxContent>
                    <w:p w14:paraId="7C54EDDB" w14:textId="77777777" w:rsidR="008765DA" w:rsidRDefault="008765DA" w:rsidP="008765DA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SOLICITAÇÃO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77ED">
        <w:rPr>
          <w:rFonts w:asciiTheme="minorHAnsi" w:hAnsiTheme="minorHAnsi"/>
          <w:lang w:eastAsia="pt-BR"/>
        </w:rPr>
        <w:tab/>
      </w:r>
    </w:p>
    <w:p w14:paraId="5C2303A2" w14:textId="77777777" w:rsidR="008765DA" w:rsidRPr="009577ED" w:rsidRDefault="008765DA" w:rsidP="008765DA">
      <w:pPr>
        <w:tabs>
          <w:tab w:val="right" w:pos="9070"/>
        </w:tabs>
        <w:rPr>
          <w:rFonts w:asciiTheme="minorHAnsi" w:hAnsiTheme="minorHAnsi"/>
          <w:lang w:eastAsia="pt-BR"/>
        </w:rPr>
      </w:pPr>
    </w:p>
    <w:p w14:paraId="464F40AF" w14:textId="77777777" w:rsidR="008765DA" w:rsidRDefault="008765DA" w:rsidP="008765DA">
      <w:pPr>
        <w:rPr>
          <w:rFonts w:asciiTheme="minorHAnsi" w:hAnsiTheme="minorHAnsi"/>
          <w:lang w:eastAsia="pt-BR"/>
        </w:rPr>
      </w:pPr>
    </w:p>
    <w:p w14:paraId="69714374" w14:textId="77777777" w:rsidR="008765DA" w:rsidRDefault="008765DA" w:rsidP="008765DA">
      <w:pPr>
        <w:rPr>
          <w:rFonts w:asciiTheme="minorHAnsi" w:hAnsiTheme="minorHAnsi"/>
          <w:lang w:eastAsia="pt-BR"/>
        </w:rPr>
      </w:pPr>
    </w:p>
    <w:p w14:paraId="393596BA" w14:textId="77777777" w:rsidR="008765DA" w:rsidRDefault="008765DA" w:rsidP="008765DA">
      <w:pPr>
        <w:rPr>
          <w:rFonts w:asciiTheme="minorHAnsi" w:hAnsiTheme="minorHAnsi"/>
          <w:lang w:eastAsia="pt-BR"/>
        </w:rPr>
      </w:pPr>
    </w:p>
    <w:p w14:paraId="57E43263" w14:textId="77777777" w:rsidR="008765DA" w:rsidRDefault="008765DA" w:rsidP="008765DA">
      <w:pPr>
        <w:rPr>
          <w:rFonts w:asciiTheme="minorHAnsi" w:hAnsiTheme="minorHAnsi"/>
          <w:lang w:eastAsia="pt-BR"/>
        </w:rPr>
      </w:pPr>
    </w:p>
    <w:p w14:paraId="686DF17B" w14:textId="77777777" w:rsidR="008765DA" w:rsidRDefault="008765DA" w:rsidP="008765DA">
      <w:pPr>
        <w:rPr>
          <w:rFonts w:asciiTheme="minorHAnsi" w:hAnsiTheme="minorHAnsi"/>
          <w:lang w:eastAsia="pt-BR"/>
        </w:rPr>
      </w:pPr>
    </w:p>
    <w:p w14:paraId="5CD5DCA4" w14:textId="77777777" w:rsidR="008765DA" w:rsidRPr="009577ED" w:rsidRDefault="008765DA" w:rsidP="008765DA">
      <w:pPr>
        <w:rPr>
          <w:rFonts w:asciiTheme="minorHAnsi" w:hAnsiTheme="minorHAnsi"/>
          <w:lang w:eastAsia="pt-BR"/>
        </w:rPr>
      </w:pPr>
    </w:p>
    <w:p w14:paraId="137E5B12" w14:textId="77777777" w:rsidR="008765DA" w:rsidRPr="009577ED" w:rsidRDefault="008765DA" w:rsidP="008765DA">
      <w:pPr>
        <w:rPr>
          <w:rFonts w:asciiTheme="minorHAnsi" w:hAnsiTheme="minorHAnsi"/>
          <w:lang w:eastAsia="pt-BR"/>
        </w:rPr>
      </w:pPr>
    </w:p>
    <w:p w14:paraId="71786CB2" w14:textId="77777777" w:rsidR="008765DA" w:rsidRDefault="008765DA" w:rsidP="008765DA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33EEDA7B" w14:textId="77777777" w:rsidR="008765DA" w:rsidRDefault="008765DA" w:rsidP="008765DA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6D407739" w14:textId="77777777" w:rsidR="008765DA" w:rsidRDefault="008765DA" w:rsidP="008765DA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5D2ABE0A" w14:textId="77777777" w:rsidR="008765DA" w:rsidRDefault="008765DA" w:rsidP="008765DA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4BC97B0C" w14:textId="77777777" w:rsidR="008765DA" w:rsidRPr="009577ED" w:rsidRDefault="008765DA" w:rsidP="008765DA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r>
        <w:rPr>
          <w:rFonts w:asciiTheme="minorHAnsi" w:hAnsiTheme="minorHAnsi" w:cs="Arial"/>
          <w:b/>
          <w:bCs/>
          <w:sz w:val="48"/>
          <w:szCs w:val="72"/>
        </w:rPr>
        <w:t>SOLICITAÇÃO DE ABERTURA DE PROCESSO LICITATÓRIO</w:t>
      </w:r>
    </w:p>
    <w:p w14:paraId="0B82470A" w14:textId="77777777" w:rsidR="008765DA" w:rsidRPr="009577ED" w:rsidRDefault="008765DA" w:rsidP="008765DA">
      <w:pPr>
        <w:rPr>
          <w:rFonts w:asciiTheme="minorHAnsi" w:hAnsiTheme="minorHAnsi"/>
        </w:rPr>
      </w:pPr>
    </w:p>
    <w:p w14:paraId="6A0A575F" w14:textId="77777777" w:rsidR="008765DA" w:rsidRDefault="008765DA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  <w:lang w:eastAsia="pt-BR"/>
        </w:rPr>
      </w:pPr>
    </w:p>
    <w:p w14:paraId="4A740E7E" w14:textId="77777777" w:rsidR="008765DA" w:rsidRDefault="008765DA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  <w:lang w:eastAsia="pt-BR"/>
        </w:rPr>
      </w:pPr>
    </w:p>
    <w:p w14:paraId="3F3BB8B8" w14:textId="77777777" w:rsidR="008765DA" w:rsidRDefault="008765DA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  <w:lang w:eastAsia="pt-BR"/>
        </w:rPr>
      </w:pPr>
    </w:p>
    <w:p w14:paraId="23C0E3E7" w14:textId="77777777" w:rsidR="008765DA" w:rsidRDefault="008765DA">
      <w:pPr>
        <w:spacing w:after="0" w:line="240" w:lineRule="auto"/>
        <w:rPr>
          <w:rFonts w:asciiTheme="minorHAnsi" w:hAnsiTheme="minorHAnsi" w:cs="Arial"/>
          <w:b/>
          <w:sz w:val="24"/>
          <w:szCs w:val="24"/>
          <w:lang w:eastAsia="pt-BR"/>
        </w:rPr>
      </w:pPr>
      <w:r>
        <w:rPr>
          <w:rFonts w:asciiTheme="minorHAnsi" w:hAnsiTheme="minorHAnsi" w:cs="Arial"/>
          <w:b/>
          <w:sz w:val="24"/>
          <w:szCs w:val="24"/>
          <w:lang w:eastAsia="pt-BR"/>
        </w:rPr>
        <w:br w:type="page"/>
      </w:r>
    </w:p>
    <w:p w14:paraId="01512829" w14:textId="7DA82C52" w:rsidR="009E0467" w:rsidRPr="00825187" w:rsidRDefault="00F400F4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825187">
        <w:rPr>
          <w:rFonts w:asciiTheme="minorHAnsi" w:hAnsiTheme="minorHAnsi" w:cs="Arial"/>
          <w:b/>
          <w:sz w:val="24"/>
          <w:szCs w:val="24"/>
          <w:lang w:eastAsia="pt-BR"/>
        </w:rPr>
        <w:lastRenderedPageBreak/>
        <w:t>Solicitação</w:t>
      </w:r>
      <w:r w:rsidR="009E0467" w:rsidRPr="00825187">
        <w:rPr>
          <w:rFonts w:asciiTheme="minorHAnsi" w:hAnsiTheme="minorHAnsi" w:cs="Arial"/>
          <w:b/>
          <w:sz w:val="24"/>
          <w:szCs w:val="24"/>
          <w:lang w:eastAsia="pt-BR"/>
        </w:rPr>
        <w:t xml:space="preserve"> para abertura de processo licitatório</w:t>
      </w:r>
      <w:r w:rsidR="009E0467" w:rsidRPr="00825187">
        <w:rPr>
          <w:rFonts w:asciiTheme="minorHAnsi" w:hAnsiTheme="minorHAnsi"/>
          <w:bCs/>
          <w:sz w:val="24"/>
          <w:szCs w:val="24"/>
          <w:lang w:val="pt-PT"/>
        </w:rPr>
        <w:t xml:space="preserve">       </w:t>
      </w:r>
      <w:r w:rsidR="00440232">
        <w:rPr>
          <w:rFonts w:asciiTheme="minorHAnsi" w:hAnsiTheme="minorHAnsi"/>
          <w:b/>
          <w:bCs/>
          <w:sz w:val="24"/>
          <w:szCs w:val="24"/>
          <w:lang w:val="pt-PT"/>
        </w:rPr>
        <w:t>Joinville</w:t>
      </w:r>
      <w:r w:rsidR="00480758" w:rsidRPr="00825187">
        <w:rPr>
          <w:rFonts w:asciiTheme="minorHAnsi" w:hAnsiTheme="minorHAnsi"/>
          <w:b/>
          <w:bCs/>
          <w:sz w:val="24"/>
          <w:szCs w:val="24"/>
          <w:lang w:val="pt-PT"/>
        </w:rPr>
        <w:t>,</w:t>
      </w:r>
      <w:r w:rsidR="00D865D5"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="00B03343" w:rsidRPr="00B03343">
        <w:rPr>
          <w:rFonts w:asciiTheme="minorHAnsi" w:hAnsiTheme="minorHAnsi"/>
          <w:b/>
          <w:bCs/>
          <w:sz w:val="24"/>
          <w:szCs w:val="24"/>
          <w:lang w:val="pt-PT"/>
        </w:rPr>
        <w:t>13 de novembro</w:t>
      </w:r>
      <w:r w:rsidR="00D865D5" w:rsidRPr="00B03343">
        <w:rPr>
          <w:rFonts w:asciiTheme="minorHAnsi" w:hAnsiTheme="minorHAnsi"/>
          <w:b/>
          <w:bCs/>
          <w:sz w:val="24"/>
          <w:szCs w:val="24"/>
          <w:lang w:val="pt-PT"/>
        </w:rPr>
        <w:t xml:space="preserve"> de</w:t>
      </w:r>
      <w:r w:rsidR="009940C3" w:rsidRPr="00B03343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="00CB2296" w:rsidRPr="00B03343">
        <w:rPr>
          <w:rFonts w:asciiTheme="minorHAnsi" w:hAnsiTheme="minorHAnsi"/>
          <w:b/>
          <w:bCs/>
          <w:sz w:val="24"/>
          <w:szCs w:val="24"/>
          <w:lang w:val="pt-PT"/>
        </w:rPr>
        <w:t>201</w:t>
      </w:r>
      <w:r w:rsidR="00926FB4" w:rsidRPr="00B03343">
        <w:rPr>
          <w:rFonts w:asciiTheme="minorHAnsi" w:hAnsiTheme="minorHAnsi"/>
          <w:b/>
          <w:bCs/>
          <w:sz w:val="24"/>
          <w:szCs w:val="24"/>
          <w:lang w:val="pt-PT"/>
        </w:rPr>
        <w:t>9</w:t>
      </w:r>
      <w:r w:rsidR="009E0467" w:rsidRPr="00825187">
        <w:rPr>
          <w:rFonts w:asciiTheme="minorHAnsi" w:hAnsiTheme="minorHAnsi"/>
          <w:b/>
          <w:bCs/>
          <w:sz w:val="24"/>
          <w:szCs w:val="24"/>
          <w:lang w:val="pt-PT"/>
        </w:rPr>
        <w:t>.</w:t>
      </w:r>
    </w:p>
    <w:p w14:paraId="217E5189" w14:textId="77777777" w:rsidR="009E0467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060AC7CC" w14:textId="1EA36354" w:rsidR="009E0467" w:rsidRPr="00825187" w:rsidRDefault="009E0467" w:rsidP="009E0467">
      <w:pPr>
        <w:spacing w:line="240" w:lineRule="auto"/>
        <w:contextualSpacing/>
        <w:jc w:val="both"/>
        <w:rPr>
          <w:rFonts w:asciiTheme="minorHAnsi" w:hAnsiTheme="minorHAnsi" w:cs="Calibri"/>
          <w:szCs w:val="26"/>
        </w:rPr>
      </w:pP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De: </w:t>
      </w:r>
      <w:r w:rsidR="00945462">
        <w:rPr>
          <w:rFonts w:asciiTheme="minorHAnsi" w:hAnsiTheme="minorHAnsi"/>
          <w:bCs/>
          <w:sz w:val="24"/>
          <w:szCs w:val="24"/>
          <w:lang w:val="pt-PT"/>
        </w:rPr>
        <w:t xml:space="preserve">José Fernando Fragalli </w:t>
      </w:r>
      <w:r w:rsidR="00440232" w:rsidRPr="00440232">
        <w:rPr>
          <w:rFonts w:asciiTheme="minorHAnsi" w:hAnsiTheme="minorHAnsi"/>
          <w:bCs/>
          <w:sz w:val="24"/>
          <w:szCs w:val="24"/>
          <w:lang w:val="pt-PT"/>
        </w:rPr>
        <w:t>–</w:t>
      </w:r>
      <w:r w:rsidR="002163E6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="00440232">
        <w:rPr>
          <w:rFonts w:asciiTheme="minorHAnsi" w:hAnsiTheme="minorHAnsi"/>
          <w:bCs/>
          <w:sz w:val="24"/>
          <w:szCs w:val="24"/>
          <w:lang w:val="pt-PT"/>
        </w:rPr>
        <w:t>Diretor Geral do CCT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 xml:space="preserve"> </w:t>
      </w:r>
    </w:p>
    <w:p w14:paraId="0FEF8976" w14:textId="11A2C92C" w:rsidR="009E0467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9940C3">
        <w:rPr>
          <w:rFonts w:asciiTheme="minorHAnsi" w:hAnsiTheme="minorHAnsi"/>
          <w:b/>
          <w:bCs/>
          <w:sz w:val="24"/>
          <w:szCs w:val="24"/>
          <w:lang w:val="pt-PT"/>
        </w:rPr>
        <w:t xml:space="preserve">Processo: </w:t>
      </w:r>
      <w:r w:rsidR="00440232" w:rsidRPr="00406E3D">
        <w:rPr>
          <w:rFonts w:asciiTheme="minorHAnsi" w:hAnsiTheme="minorHAnsi"/>
          <w:bCs/>
          <w:sz w:val="24"/>
          <w:szCs w:val="24"/>
          <w:lang w:val="pt-PT"/>
        </w:rPr>
        <w:t>SGP-e</w:t>
      </w:r>
      <w:r w:rsidR="00B12DEF" w:rsidRPr="00406E3D">
        <w:rPr>
          <w:rFonts w:asciiTheme="minorHAnsi" w:hAnsiTheme="minorHAnsi"/>
          <w:bCs/>
          <w:sz w:val="24"/>
          <w:szCs w:val="24"/>
          <w:lang w:val="pt-PT"/>
        </w:rPr>
        <w:t xml:space="preserve"> </w:t>
      </w:r>
      <w:r w:rsidR="00406E3D" w:rsidRPr="00406E3D">
        <w:rPr>
          <w:rFonts w:asciiTheme="minorHAnsi" w:hAnsiTheme="minorHAnsi"/>
          <w:bCs/>
          <w:sz w:val="24"/>
          <w:szCs w:val="24"/>
          <w:lang w:val="pt-PT"/>
        </w:rPr>
        <w:t>28742</w:t>
      </w:r>
      <w:r w:rsidR="000C1945" w:rsidRPr="00406E3D">
        <w:rPr>
          <w:rFonts w:asciiTheme="minorHAnsi" w:hAnsiTheme="minorHAnsi"/>
          <w:bCs/>
          <w:sz w:val="24"/>
          <w:szCs w:val="24"/>
          <w:lang w:val="pt-PT"/>
        </w:rPr>
        <w:t>/201</w:t>
      </w:r>
      <w:r w:rsidR="00926FB4" w:rsidRPr="00406E3D">
        <w:rPr>
          <w:rFonts w:asciiTheme="minorHAnsi" w:hAnsiTheme="minorHAnsi"/>
          <w:bCs/>
          <w:sz w:val="24"/>
          <w:szCs w:val="24"/>
          <w:lang w:val="pt-PT"/>
        </w:rPr>
        <w:t>9</w:t>
      </w:r>
    </w:p>
    <w:p w14:paraId="0E131A0F" w14:textId="77777777" w:rsidR="00AD0547" w:rsidRDefault="00AD054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</w:p>
    <w:p w14:paraId="0DDB5EA2" w14:textId="44A803BD" w:rsidR="00AD0547" w:rsidRPr="00D71619" w:rsidRDefault="00926FB4" w:rsidP="00AD0547">
      <w:pPr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À Coordenadoria de Compras e Licitações – CLICO/CCT/UDESC</w:t>
      </w:r>
    </w:p>
    <w:p w14:paraId="09600361" w14:textId="245BA3DE" w:rsidR="009E0467" w:rsidRDefault="009E0467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sz w:val="24"/>
          <w:szCs w:val="24"/>
          <w:lang w:eastAsia="pt-BR"/>
        </w:rPr>
        <w:t xml:space="preserve">Solicitamos </w:t>
      </w:r>
      <w:r w:rsidR="00926FB4">
        <w:rPr>
          <w:rFonts w:asciiTheme="minorHAnsi" w:hAnsiTheme="minorHAnsi" w:cs="Arial"/>
          <w:sz w:val="24"/>
          <w:szCs w:val="24"/>
          <w:lang w:eastAsia="pt-BR"/>
        </w:rPr>
        <w:t xml:space="preserve">a </w:t>
      </w:r>
      <w:r w:rsidRPr="009577ED">
        <w:rPr>
          <w:rFonts w:asciiTheme="minorHAnsi" w:hAnsiTheme="minorHAnsi" w:cs="Arial"/>
          <w:sz w:val="24"/>
          <w:szCs w:val="24"/>
          <w:lang w:eastAsia="pt-BR"/>
        </w:rPr>
        <w:t>abertura de processo licitatório para</w:t>
      </w:r>
      <w:r w:rsidR="00E64D59"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926FB4" w:rsidRPr="00926FB4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CONTRATAÇÃO DE EMPRESA PARA PRESTAÇÃO DE SERVIÇO DE CHAVEIRO, COM FORNECIMENTO DE MATERIAIS </w:t>
      </w:r>
      <w:r w:rsidR="00D71619">
        <w:rPr>
          <w:rFonts w:asciiTheme="minorHAnsi" w:hAnsiTheme="minorHAnsi"/>
          <w:bCs/>
          <w:iCs/>
          <w:sz w:val="24"/>
          <w:szCs w:val="24"/>
          <w:lang w:eastAsia="pt-BR"/>
        </w:rPr>
        <w:t>para o</w:t>
      </w:r>
      <w:r w:rsidR="008617D0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Campus de Joinville da</w:t>
      </w:r>
      <w:r w:rsidR="000C45E5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CB229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Universidade do Estado de Santa Catarina – </w:t>
      </w:r>
      <w:proofErr w:type="spellStart"/>
      <w:r w:rsidR="00CB2296">
        <w:rPr>
          <w:rFonts w:asciiTheme="minorHAnsi" w:hAnsiTheme="minorHAnsi"/>
          <w:bCs/>
          <w:iCs/>
          <w:sz w:val="24"/>
          <w:szCs w:val="24"/>
          <w:lang w:eastAsia="pt-BR"/>
        </w:rPr>
        <w:t>Udesc</w:t>
      </w:r>
      <w:proofErr w:type="spellEnd"/>
      <w:r w:rsidR="00E64D59"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</w:t>
      </w:r>
      <w:r w:rsidRPr="009577ED">
        <w:rPr>
          <w:rFonts w:asciiTheme="minorHAnsi" w:hAnsiTheme="minorHAnsi"/>
          <w:bCs/>
          <w:iCs/>
          <w:sz w:val="24"/>
          <w:szCs w:val="24"/>
          <w:lang w:eastAsia="pt-BR"/>
        </w:rPr>
        <w:t>de acordo com as demandas incluídas neste processo.</w:t>
      </w:r>
    </w:p>
    <w:p w14:paraId="7615900F" w14:textId="77777777" w:rsidR="002163E6" w:rsidRDefault="002163E6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</w:p>
    <w:p w14:paraId="1B32B451" w14:textId="29BA85A8" w:rsidR="00DE1C0E" w:rsidRDefault="002163E6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2163E6">
        <w:rPr>
          <w:rFonts w:asciiTheme="minorHAnsi" w:hAnsiTheme="minorHAnsi"/>
          <w:b/>
          <w:bCs/>
          <w:iCs/>
          <w:sz w:val="24"/>
          <w:szCs w:val="24"/>
          <w:lang w:eastAsia="pt-BR"/>
        </w:rPr>
        <w:t>Justificativa de interesse público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: A </w:t>
      </w:r>
      <w:r w:rsidR="00D73489" w:rsidRPr="00D73489">
        <w:rPr>
          <w:rFonts w:asciiTheme="minorHAnsi" w:hAnsiTheme="minorHAnsi"/>
          <w:bCs/>
          <w:iCs/>
          <w:sz w:val="24"/>
          <w:szCs w:val="24"/>
          <w:lang w:eastAsia="pt-BR"/>
        </w:rPr>
        <w:t>contratação de empresa para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prestação de serviço de </w:t>
      </w:r>
      <w:r w:rsidR="004C75F2">
        <w:rPr>
          <w:rFonts w:asciiTheme="minorHAnsi" w:hAnsiTheme="minorHAnsi"/>
          <w:bCs/>
          <w:iCs/>
          <w:sz w:val="24"/>
          <w:szCs w:val="24"/>
          <w:lang w:eastAsia="pt-BR"/>
        </w:rPr>
        <w:t>chaveiro, com fornecimento de materiais</w:t>
      </w:r>
      <w:r w:rsidR="0052517C" w:rsidRPr="0052517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7D1F0C"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faz-se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necessária para 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>suprir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as demandas d</w:t>
      </w:r>
      <w:r w:rsidR="00DE1C0E">
        <w:rPr>
          <w:rFonts w:asciiTheme="minorHAnsi" w:hAnsiTheme="minorHAnsi"/>
          <w:bCs/>
          <w:iCs/>
          <w:sz w:val="24"/>
          <w:szCs w:val="24"/>
          <w:lang w:eastAsia="pt-BR"/>
        </w:rPr>
        <w:t>este c</w:t>
      </w:r>
      <w:r w:rsidR="0052517C">
        <w:rPr>
          <w:rFonts w:asciiTheme="minorHAnsi" w:hAnsiTheme="minorHAnsi"/>
          <w:bCs/>
          <w:iCs/>
          <w:sz w:val="24"/>
          <w:szCs w:val="24"/>
          <w:lang w:eastAsia="pt-BR"/>
        </w:rPr>
        <w:t>ampus da UDESC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,</w:t>
      </w:r>
      <w:r w:rsid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visando </w:t>
      </w:r>
      <w:proofErr w:type="gramStart"/>
      <w:r w:rsidR="00DE1C0E">
        <w:rPr>
          <w:rFonts w:asciiTheme="minorHAnsi" w:hAnsiTheme="minorHAnsi"/>
          <w:bCs/>
          <w:iCs/>
          <w:sz w:val="24"/>
          <w:szCs w:val="24"/>
          <w:lang w:eastAsia="pt-BR"/>
        </w:rPr>
        <w:t>a</w:t>
      </w:r>
      <w:proofErr w:type="gramEnd"/>
      <w:r w:rsid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manutenção dos acessos </w:t>
      </w:r>
      <w:r w:rsidR="00522936">
        <w:rPr>
          <w:rFonts w:asciiTheme="minorHAnsi" w:hAnsiTheme="minorHAnsi"/>
          <w:bCs/>
          <w:iCs/>
          <w:sz w:val="24"/>
          <w:szCs w:val="24"/>
          <w:lang w:eastAsia="pt-BR"/>
        </w:rPr>
        <w:t>à</w:t>
      </w:r>
      <w:r w:rsid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s salas e segurança dos bens da Universidade. </w:t>
      </w:r>
    </w:p>
    <w:p w14:paraId="437AEF88" w14:textId="1EFCBA79" w:rsidR="00DE1C0E" w:rsidRDefault="00DE1C0E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Devido às constantes nomeações de novos professores e servidores ao longo do ano, cópias de chaves de diversos locais – salas de professores, laboratórios, salas administrativas, salas de aula, depósito, garagem – são solicitadas para que os novos colaboradores possam ter acesso às </w:t>
      </w:r>
      <w:bookmarkStart w:id="0" w:name="_GoBack"/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instalações onde serão alocados. Além </w:t>
      </w:r>
      <w:bookmarkEnd w:id="0"/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disso, é necessária a troca de fechaduras por motivo de avaria (na fechadura ou na chave). Durante o decorrer das atividades também são identificadas várias situações de extravio e/ou danificação de chave/fechadura de gaveteiros, escaninhos, armários ou portas. Com isso, constantemente se faz útil o serviço de abertura de cadeado ou até a substituição do mesmo. Salienta-se que a contratação requerida suprirá uma enorme carência desses serviços no CCT, tornando a resposta aos pedidos de nossos colaboradores mais eficazes e organizadas.</w:t>
      </w:r>
    </w:p>
    <w:p w14:paraId="0DACD1FA" w14:textId="352FFE79" w:rsidR="00DE1C0E" w:rsidRPr="00DE1C0E" w:rsidRDefault="00DE1C0E" w:rsidP="00DE1C0E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O Centro de Ciências Tecnológicas (CCT) é o maior dos 12 centros da </w:t>
      </w:r>
      <w:proofErr w:type="spellStart"/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Udesc</w:t>
      </w:r>
      <w:proofErr w:type="spellEnd"/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espalhados pelo Estado, contando com uma área de 67 mil metros quadrados.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Possui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pelo menos 16 edificações, incluindo o Centro de Convivência e mais de cem laboratórios espalhados pelo Campus. Está em processo de finalização um novo prédio, contando com </w:t>
      </w:r>
      <w:proofErr w:type="gramStart"/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8</w:t>
      </w:r>
      <w:proofErr w:type="gramEnd"/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andares, que aloja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rá a Biblioteca Universitária,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Auditório e novas salas de aula com previsão de entrega e utilização do mesmo em meados de 2020.</w:t>
      </w:r>
    </w:p>
    <w:p w14:paraId="3A001187" w14:textId="597C6E6C" w:rsidR="00DE1C0E" w:rsidRPr="00DE1C0E" w:rsidRDefault="00DE1C0E" w:rsidP="00DE1C0E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Considerando essas informações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é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de extrema relevância para a manutenção das atividades normais da Universidade e de segurança dos servidores e alunos que acessam ao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c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ampus que exista a possibilidade de utilização dos serviços de chaveiro. Visto que seus serviços garantirão o acesso a quem é de direito, bem como que sejam prestados serviços de manutenção das instalações da </w:t>
      </w:r>
      <w:proofErr w:type="spellStart"/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Udesc</w:t>
      </w:r>
      <w:proofErr w:type="spellEnd"/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Joinville.</w:t>
      </w:r>
    </w:p>
    <w:p w14:paraId="2FAD3A3E" w14:textId="5392C601" w:rsidR="00DE1C0E" w:rsidRPr="00DE1C0E" w:rsidRDefault="00DE1C0E" w:rsidP="00DE1C0E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Levando ainda em conta que temos mais de 250 professores e aproximadamente 100 técnicos universitários, que utilizam diariamente as instalações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é necessário o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fornecimento de cópias de chaves de salas de professores, laboratórios, salas administrativas, salas de aula, entre outros.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Há também a necessidade de 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serviços caso ocorra alguma avaria nas fechaduras por motivo de extravio ou danificação das chaves/fechaduras.</w:t>
      </w:r>
    </w:p>
    <w:p w14:paraId="608D6DC3" w14:textId="00CF1606" w:rsidR="00DE1C0E" w:rsidRDefault="00DE1C0E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 contratação desses serviços dará condições de que a Prefeitura de Campus possa dar uma resposta mais ágil e eficiente no atendimento das demandas diárias do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c</w:t>
      </w:r>
      <w:r w:rsidRPr="00DE1C0E">
        <w:rPr>
          <w:rFonts w:asciiTheme="minorHAnsi" w:hAnsiTheme="minorHAnsi"/>
          <w:bCs/>
          <w:iCs/>
          <w:sz w:val="24"/>
          <w:szCs w:val="24"/>
          <w:lang w:eastAsia="pt-BR"/>
        </w:rPr>
        <w:t>ampus do Centro de Ciências Tecnológicas – CCT.</w:t>
      </w:r>
    </w:p>
    <w:p w14:paraId="40D340DB" w14:textId="0E78BF85" w:rsidR="007D1F0C" w:rsidRPr="007D1F0C" w:rsidRDefault="007D1F0C" w:rsidP="007D1F0C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A adoção pelo Sistema de Registro de Preço no pregão referido se dá pelo enquadramento do objeto no inciso III, do Decreto nº 2619/2009 </w:t>
      </w:r>
      <w:r w:rsidRPr="007D1F0C">
        <w:rPr>
          <w:rFonts w:asciiTheme="minorHAnsi" w:hAnsiTheme="minorHAnsi"/>
          <w:bCs/>
          <w:i/>
          <w:iCs/>
          <w:sz w:val="24"/>
          <w:szCs w:val="24"/>
          <w:lang w:eastAsia="pt-BR"/>
        </w:rPr>
        <w:t xml:space="preserve">“quando, pela natureza do objeto, não for </w:t>
      </w:r>
      <w:r w:rsidRPr="007D1F0C">
        <w:rPr>
          <w:rFonts w:asciiTheme="minorHAnsi" w:hAnsiTheme="minorHAnsi"/>
          <w:bCs/>
          <w:i/>
          <w:iCs/>
          <w:sz w:val="24"/>
          <w:szCs w:val="24"/>
          <w:lang w:eastAsia="pt-BR"/>
        </w:rPr>
        <w:lastRenderedPageBreak/>
        <w:t>possível definir previamente o quantitativo a ser demandado pela Administração Pública”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visto que </w:t>
      </w:r>
      <w:r w:rsidR="00C13BC5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diante da atual situação econômica do Estado e consequentemente da Universidade, é 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>complexa a definição do quantitativo que a Administração demandará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.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</w:p>
    <w:p w14:paraId="34ED183C" w14:textId="7B101309" w:rsidR="007D1F0C" w:rsidRDefault="007D1F0C" w:rsidP="007D1F0C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>O SRP dessa natureza permitirá</w:t>
      </w:r>
      <w:r w:rsidR="000062C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aquisição mais ajustada para este centro</w:t>
      </w:r>
      <w:r w:rsidRPr="007D1F0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da UDESC, reduzindo principalmente custos com </w:t>
      </w:r>
      <w:r w:rsidR="00D71619">
        <w:rPr>
          <w:rFonts w:asciiTheme="minorHAnsi" w:hAnsiTheme="minorHAnsi"/>
          <w:bCs/>
          <w:iCs/>
          <w:sz w:val="24"/>
          <w:szCs w:val="24"/>
          <w:lang w:eastAsia="pt-BR"/>
        </w:rPr>
        <w:t>demandas desnecessárias.</w:t>
      </w:r>
    </w:p>
    <w:p w14:paraId="436E68D9" w14:textId="77777777" w:rsidR="009E0467" w:rsidRPr="009577ED" w:rsidRDefault="009E0467" w:rsidP="009E0467">
      <w:pPr>
        <w:keepNext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7"/>
        <w:gridCol w:w="5317"/>
      </w:tblGrid>
      <w:tr w:rsidR="009E0467" w:rsidRPr="009577ED" w14:paraId="3F484AC0" w14:textId="77777777" w:rsidTr="00A747C8">
        <w:trPr>
          <w:trHeight w:val="33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0CE2402" w14:textId="08E5E821" w:rsidR="00AD0547" w:rsidRPr="009577ED" w:rsidRDefault="009E0467" w:rsidP="00A747C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FISCAIS DO CONTRATO</w:t>
            </w:r>
          </w:p>
        </w:tc>
      </w:tr>
      <w:tr w:rsidR="009E0467" w:rsidRPr="009577ED" w14:paraId="5A3E543A" w14:textId="77777777" w:rsidTr="00AD0547">
        <w:trPr>
          <w:trHeight w:val="382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5368826A" w14:textId="1E53A0AD" w:rsidR="009E0467" w:rsidRPr="009577ED" w:rsidRDefault="009E0467" w:rsidP="00AD054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C</w:t>
            </w:r>
            <w:r w:rsidR="00AD0547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ENTRO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B5FEE1A" w14:textId="237E613C" w:rsidR="009E0467" w:rsidRPr="009577ED" w:rsidRDefault="00AD054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FISCAL DO CONTRATO/ARP</w:t>
            </w:r>
          </w:p>
        </w:tc>
      </w:tr>
      <w:tr w:rsidR="009E0467" w:rsidRPr="009577ED" w14:paraId="09A0718A" w14:textId="77777777" w:rsidTr="00AD0547">
        <w:trPr>
          <w:trHeight w:val="300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1460CA2" w14:textId="502FC969" w:rsidR="009E0467" w:rsidRPr="009577ED" w:rsidRDefault="009E0467" w:rsidP="0052516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</w:t>
            </w:r>
            <w:r w:rsidR="00525167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CT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75F99E9" w14:textId="39E7D0FC" w:rsidR="009E0467" w:rsidRPr="00CA3842" w:rsidRDefault="00DE1C0E" w:rsidP="007D1F0C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Roberto Pacheco</w:t>
            </w:r>
          </w:p>
        </w:tc>
      </w:tr>
      <w:tr w:rsidR="002163E6" w:rsidRPr="009577ED" w14:paraId="639CD270" w14:textId="77777777" w:rsidTr="00AD0547">
        <w:trPr>
          <w:trHeight w:val="2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EB7FE20" w14:textId="77777777" w:rsidR="002163E6" w:rsidRPr="009940C3" w:rsidRDefault="002163E6" w:rsidP="002163E6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2163E6" w:rsidRPr="009577ED" w14:paraId="06CB20D4" w14:textId="77777777" w:rsidTr="00AD054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241F11A" w14:textId="795818EA" w:rsidR="002163E6" w:rsidRPr="009940C3" w:rsidRDefault="00DE1C0E" w:rsidP="002163E6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Roberto Pacheco</w:t>
            </w:r>
          </w:p>
        </w:tc>
      </w:tr>
      <w:tr w:rsidR="002163E6" w:rsidRPr="009577ED" w14:paraId="42B46E9B" w14:textId="77777777" w:rsidTr="00AD054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9B72933" w14:textId="77777777" w:rsidR="002163E6" w:rsidRPr="009940C3" w:rsidRDefault="002163E6" w:rsidP="002163E6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2163E6" w:rsidRPr="009577ED" w14:paraId="79370346" w14:textId="77777777" w:rsidTr="00AD054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F040B6C" w14:textId="69746783" w:rsidR="002163E6" w:rsidRPr="009940C3" w:rsidRDefault="002163E6" w:rsidP="00576949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Contratos </w:t>
            </w:r>
            <w:r w:rsidR="00576949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do CCT</w:t>
            </w:r>
          </w:p>
        </w:tc>
      </w:tr>
    </w:tbl>
    <w:p w14:paraId="769271F0" w14:textId="77777777" w:rsidR="009E0467" w:rsidRPr="009577ED" w:rsidRDefault="009E0467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val="pt-PT" w:eastAsia="pt-BR"/>
        </w:rPr>
      </w:pPr>
    </w:p>
    <w:p w14:paraId="6B29EEBC" w14:textId="77777777" w:rsidR="009E0467" w:rsidRPr="009577ED" w:rsidRDefault="009E0467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>Cordialmente,</w:t>
      </w:r>
    </w:p>
    <w:p w14:paraId="4265117D" w14:textId="77777777" w:rsidR="00AD0547" w:rsidRDefault="00AD0547" w:rsidP="00D71619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47A1785D" w14:textId="77777777" w:rsidR="00D71619" w:rsidRDefault="00D71619" w:rsidP="00D71619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28C02515" w14:textId="77777777" w:rsidR="00A747C8" w:rsidRDefault="00A747C8" w:rsidP="005B08E5">
      <w:pPr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50ACFAC2" w14:textId="255FBB43" w:rsidR="005F59FB" w:rsidRDefault="00A747C8" w:rsidP="005B08E5">
      <w:pPr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José Fernando </w:t>
      </w:r>
      <w:proofErr w:type="spellStart"/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Fragalli</w:t>
      </w:r>
      <w:proofErr w:type="spellEnd"/>
    </w:p>
    <w:p w14:paraId="615B5874" w14:textId="649FBD4C" w:rsidR="005B08E5" w:rsidRPr="009577ED" w:rsidRDefault="005B08E5" w:rsidP="005B08E5">
      <w:pPr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Direto</w:t>
      </w:r>
      <w:r w:rsidR="005F59FB">
        <w:rPr>
          <w:rFonts w:asciiTheme="minorHAnsi" w:hAnsiTheme="minorHAnsi" w:cs="Arial"/>
          <w:b/>
          <w:bCs/>
          <w:sz w:val="24"/>
          <w:szCs w:val="24"/>
          <w:lang w:eastAsia="pt-BR"/>
        </w:rPr>
        <w:t>r</w:t>
      </w: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 Geral do CCT</w:t>
      </w:r>
    </w:p>
    <w:sectPr w:rsidR="005B08E5" w:rsidRPr="009577ED" w:rsidSect="00CF40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>
    <w:nsid w:val="261D6F2F"/>
    <w:multiLevelType w:val="multilevel"/>
    <w:tmpl w:val="70FCE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12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4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16"/>
  </w:num>
  <w:num w:numId="3">
    <w:abstractNumId w:val="13"/>
  </w:num>
  <w:num w:numId="4">
    <w:abstractNumId w:val="24"/>
  </w:num>
  <w:num w:numId="5">
    <w:abstractNumId w:val="14"/>
  </w:num>
  <w:num w:numId="6">
    <w:abstractNumId w:val="4"/>
  </w:num>
  <w:num w:numId="7">
    <w:abstractNumId w:val="12"/>
  </w:num>
  <w:num w:numId="8">
    <w:abstractNumId w:val="7"/>
  </w:num>
  <w:num w:numId="9">
    <w:abstractNumId w:val="22"/>
  </w:num>
  <w:num w:numId="10">
    <w:abstractNumId w:val="19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  <w:num w:numId="15">
    <w:abstractNumId w:val="23"/>
  </w:num>
  <w:num w:numId="16">
    <w:abstractNumId w:val="17"/>
  </w:num>
  <w:num w:numId="17">
    <w:abstractNumId w:val="5"/>
  </w:num>
  <w:num w:numId="18">
    <w:abstractNumId w:val="2"/>
  </w:num>
  <w:num w:numId="19">
    <w:abstractNumId w:val="21"/>
  </w:num>
  <w:num w:numId="20">
    <w:abstractNumId w:val="27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8"/>
  </w:num>
  <w:num w:numId="25">
    <w:abstractNumId w:val="25"/>
  </w:num>
  <w:num w:numId="26">
    <w:abstractNumId w:val="15"/>
  </w:num>
  <w:num w:numId="27">
    <w:abstractNumId w:val="20"/>
  </w:num>
  <w:num w:numId="28">
    <w:abstractNumId w:val="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38593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6F"/>
    <w:rsid w:val="00003A6B"/>
    <w:rsid w:val="00004E23"/>
    <w:rsid w:val="000062CD"/>
    <w:rsid w:val="00013544"/>
    <w:rsid w:val="00013D14"/>
    <w:rsid w:val="000221F8"/>
    <w:rsid w:val="0002654E"/>
    <w:rsid w:val="0002774C"/>
    <w:rsid w:val="000328B4"/>
    <w:rsid w:val="00035D2E"/>
    <w:rsid w:val="00036186"/>
    <w:rsid w:val="0003678E"/>
    <w:rsid w:val="00040D51"/>
    <w:rsid w:val="000411B9"/>
    <w:rsid w:val="00042199"/>
    <w:rsid w:val="0004370D"/>
    <w:rsid w:val="00047A09"/>
    <w:rsid w:val="000557C8"/>
    <w:rsid w:val="00055F6F"/>
    <w:rsid w:val="0005608F"/>
    <w:rsid w:val="00064BCC"/>
    <w:rsid w:val="000716A8"/>
    <w:rsid w:val="00076EDF"/>
    <w:rsid w:val="00076FDE"/>
    <w:rsid w:val="000809EB"/>
    <w:rsid w:val="00086823"/>
    <w:rsid w:val="0009214A"/>
    <w:rsid w:val="00092A1F"/>
    <w:rsid w:val="0009709F"/>
    <w:rsid w:val="000A4203"/>
    <w:rsid w:val="000B0619"/>
    <w:rsid w:val="000B0A92"/>
    <w:rsid w:val="000B3E2C"/>
    <w:rsid w:val="000B4480"/>
    <w:rsid w:val="000C1945"/>
    <w:rsid w:val="000C198D"/>
    <w:rsid w:val="000C32D1"/>
    <w:rsid w:val="000C45E5"/>
    <w:rsid w:val="000C49CF"/>
    <w:rsid w:val="000C6C29"/>
    <w:rsid w:val="000C7D32"/>
    <w:rsid w:val="000D31FA"/>
    <w:rsid w:val="000E016B"/>
    <w:rsid w:val="000F331B"/>
    <w:rsid w:val="000F3561"/>
    <w:rsid w:val="00102E36"/>
    <w:rsid w:val="00107F50"/>
    <w:rsid w:val="00113DDA"/>
    <w:rsid w:val="00117019"/>
    <w:rsid w:val="001170D6"/>
    <w:rsid w:val="00124320"/>
    <w:rsid w:val="00136C02"/>
    <w:rsid w:val="00142139"/>
    <w:rsid w:val="001426ED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46AB"/>
    <w:rsid w:val="001C6101"/>
    <w:rsid w:val="001C67F7"/>
    <w:rsid w:val="001C7A23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163E6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141"/>
    <w:rsid w:val="00277B68"/>
    <w:rsid w:val="00283939"/>
    <w:rsid w:val="002878B2"/>
    <w:rsid w:val="00293D8C"/>
    <w:rsid w:val="0029763E"/>
    <w:rsid w:val="002A09FE"/>
    <w:rsid w:val="002A4AAF"/>
    <w:rsid w:val="002A7062"/>
    <w:rsid w:val="002A7C49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21F7D"/>
    <w:rsid w:val="00342E8B"/>
    <w:rsid w:val="003431C8"/>
    <w:rsid w:val="003442FC"/>
    <w:rsid w:val="00347DFD"/>
    <w:rsid w:val="0035584E"/>
    <w:rsid w:val="00360B1B"/>
    <w:rsid w:val="00370DC9"/>
    <w:rsid w:val="0037148A"/>
    <w:rsid w:val="00371D65"/>
    <w:rsid w:val="003736E1"/>
    <w:rsid w:val="003837DA"/>
    <w:rsid w:val="00386C21"/>
    <w:rsid w:val="00390509"/>
    <w:rsid w:val="0039051E"/>
    <w:rsid w:val="00396AC4"/>
    <w:rsid w:val="00397161"/>
    <w:rsid w:val="003975AB"/>
    <w:rsid w:val="003B1416"/>
    <w:rsid w:val="003B512D"/>
    <w:rsid w:val="003B5E25"/>
    <w:rsid w:val="003B7E0E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34F9"/>
    <w:rsid w:val="00404822"/>
    <w:rsid w:val="00405570"/>
    <w:rsid w:val="00406E3D"/>
    <w:rsid w:val="004070D6"/>
    <w:rsid w:val="00407E6B"/>
    <w:rsid w:val="00413192"/>
    <w:rsid w:val="004173C8"/>
    <w:rsid w:val="0041796C"/>
    <w:rsid w:val="00420A18"/>
    <w:rsid w:val="004255E4"/>
    <w:rsid w:val="00431B84"/>
    <w:rsid w:val="00440232"/>
    <w:rsid w:val="004426FD"/>
    <w:rsid w:val="00445C69"/>
    <w:rsid w:val="0044640E"/>
    <w:rsid w:val="00451C3D"/>
    <w:rsid w:val="004545BB"/>
    <w:rsid w:val="00454CFF"/>
    <w:rsid w:val="004563A2"/>
    <w:rsid w:val="00460B5B"/>
    <w:rsid w:val="00463834"/>
    <w:rsid w:val="004705D1"/>
    <w:rsid w:val="00471696"/>
    <w:rsid w:val="00477AF1"/>
    <w:rsid w:val="00480758"/>
    <w:rsid w:val="00486852"/>
    <w:rsid w:val="0048724C"/>
    <w:rsid w:val="00490782"/>
    <w:rsid w:val="0049282F"/>
    <w:rsid w:val="004A1D5B"/>
    <w:rsid w:val="004A6FB1"/>
    <w:rsid w:val="004B0B28"/>
    <w:rsid w:val="004B2113"/>
    <w:rsid w:val="004B4967"/>
    <w:rsid w:val="004B7EA8"/>
    <w:rsid w:val="004C3221"/>
    <w:rsid w:val="004C36ED"/>
    <w:rsid w:val="004C75F2"/>
    <w:rsid w:val="004D041D"/>
    <w:rsid w:val="004D34E9"/>
    <w:rsid w:val="004D39A7"/>
    <w:rsid w:val="004D6D3B"/>
    <w:rsid w:val="004D7999"/>
    <w:rsid w:val="004E17EF"/>
    <w:rsid w:val="004E3BE6"/>
    <w:rsid w:val="004E5E6E"/>
    <w:rsid w:val="004E75C0"/>
    <w:rsid w:val="004F7E19"/>
    <w:rsid w:val="00505EB9"/>
    <w:rsid w:val="00512604"/>
    <w:rsid w:val="00513881"/>
    <w:rsid w:val="00517F8B"/>
    <w:rsid w:val="00522936"/>
    <w:rsid w:val="00525167"/>
    <w:rsid w:val="0052517C"/>
    <w:rsid w:val="00534126"/>
    <w:rsid w:val="00541170"/>
    <w:rsid w:val="0054371F"/>
    <w:rsid w:val="005454F5"/>
    <w:rsid w:val="00551723"/>
    <w:rsid w:val="00552C9E"/>
    <w:rsid w:val="00553A12"/>
    <w:rsid w:val="00553B38"/>
    <w:rsid w:val="00553EC2"/>
    <w:rsid w:val="00564EBB"/>
    <w:rsid w:val="00565170"/>
    <w:rsid w:val="00573B50"/>
    <w:rsid w:val="00576949"/>
    <w:rsid w:val="00585197"/>
    <w:rsid w:val="00587164"/>
    <w:rsid w:val="00597A9E"/>
    <w:rsid w:val="005A18C4"/>
    <w:rsid w:val="005B08E5"/>
    <w:rsid w:val="005B14D9"/>
    <w:rsid w:val="005B3C93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D65F9"/>
    <w:rsid w:val="005E0DBB"/>
    <w:rsid w:val="005F1ABD"/>
    <w:rsid w:val="005F27E3"/>
    <w:rsid w:val="005F3DA2"/>
    <w:rsid w:val="005F59FB"/>
    <w:rsid w:val="0060584C"/>
    <w:rsid w:val="006104BF"/>
    <w:rsid w:val="00614F56"/>
    <w:rsid w:val="0063266B"/>
    <w:rsid w:val="0063296F"/>
    <w:rsid w:val="00641AA8"/>
    <w:rsid w:val="0064206D"/>
    <w:rsid w:val="0064333E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69CC"/>
    <w:rsid w:val="00687EE2"/>
    <w:rsid w:val="00690681"/>
    <w:rsid w:val="00690FD6"/>
    <w:rsid w:val="006931CC"/>
    <w:rsid w:val="00693648"/>
    <w:rsid w:val="00693C60"/>
    <w:rsid w:val="00694044"/>
    <w:rsid w:val="006A7AE8"/>
    <w:rsid w:val="006D0EC4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24B00"/>
    <w:rsid w:val="00734C8F"/>
    <w:rsid w:val="007359E8"/>
    <w:rsid w:val="00737AFB"/>
    <w:rsid w:val="00743D80"/>
    <w:rsid w:val="00744650"/>
    <w:rsid w:val="0074492F"/>
    <w:rsid w:val="007517C8"/>
    <w:rsid w:val="00755C2B"/>
    <w:rsid w:val="00762C02"/>
    <w:rsid w:val="00765000"/>
    <w:rsid w:val="00770F05"/>
    <w:rsid w:val="0077586B"/>
    <w:rsid w:val="00781A99"/>
    <w:rsid w:val="00782405"/>
    <w:rsid w:val="007870D3"/>
    <w:rsid w:val="00787731"/>
    <w:rsid w:val="007A6E0F"/>
    <w:rsid w:val="007A734B"/>
    <w:rsid w:val="007B0C50"/>
    <w:rsid w:val="007B5BD4"/>
    <w:rsid w:val="007B708D"/>
    <w:rsid w:val="007C3F19"/>
    <w:rsid w:val="007D1F0C"/>
    <w:rsid w:val="007D4381"/>
    <w:rsid w:val="007D5023"/>
    <w:rsid w:val="007E1AD2"/>
    <w:rsid w:val="007E37C8"/>
    <w:rsid w:val="007E5FB2"/>
    <w:rsid w:val="007F3813"/>
    <w:rsid w:val="007F3EF0"/>
    <w:rsid w:val="00803627"/>
    <w:rsid w:val="008079F1"/>
    <w:rsid w:val="0081082B"/>
    <w:rsid w:val="00815CF8"/>
    <w:rsid w:val="0081787D"/>
    <w:rsid w:val="00821D0F"/>
    <w:rsid w:val="00822DA3"/>
    <w:rsid w:val="00825187"/>
    <w:rsid w:val="008253DB"/>
    <w:rsid w:val="00830620"/>
    <w:rsid w:val="008424E9"/>
    <w:rsid w:val="008441F0"/>
    <w:rsid w:val="008516DD"/>
    <w:rsid w:val="00853197"/>
    <w:rsid w:val="008605F2"/>
    <w:rsid w:val="008617D0"/>
    <w:rsid w:val="00862B29"/>
    <w:rsid w:val="008765DA"/>
    <w:rsid w:val="00876927"/>
    <w:rsid w:val="00885361"/>
    <w:rsid w:val="00890894"/>
    <w:rsid w:val="008917A2"/>
    <w:rsid w:val="00893A49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D6416"/>
    <w:rsid w:val="008F7B07"/>
    <w:rsid w:val="009037FA"/>
    <w:rsid w:val="00904B6A"/>
    <w:rsid w:val="00905C35"/>
    <w:rsid w:val="009101D3"/>
    <w:rsid w:val="0091376B"/>
    <w:rsid w:val="009204EB"/>
    <w:rsid w:val="00922123"/>
    <w:rsid w:val="00923C15"/>
    <w:rsid w:val="0092662C"/>
    <w:rsid w:val="00926D95"/>
    <w:rsid w:val="00926FB4"/>
    <w:rsid w:val="00935558"/>
    <w:rsid w:val="0093585D"/>
    <w:rsid w:val="0094243E"/>
    <w:rsid w:val="00945462"/>
    <w:rsid w:val="00950349"/>
    <w:rsid w:val="00952B51"/>
    <w:rsid w:val="009577ED"/>
    <w:rsid w:val="00963F38"/>
    <w:rsid w:val="00966266"/>
    <w:rsid w:val="0096626A"/>
    <w:rsid w:val="00971ECB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C4BCC"/>
    <w:rsid w:val="009D2204"/>
    <w:rsid w:val="009D4539"/>
    <w:rsid w:val="009E0467"/>
    <w:rsid w:val="009F66DA"/>
    <w:rsid w:val="00A00ABF"/>
    <w:rsid w:val="00A00D82"/>
    <w:rsid w:val="00A01263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6590"/>
    <w:rsid w:val="00A27007"/>
    <w:rsid w:val="00A314A5"/>
    <w:rsid w:val="00A33AA2"/>
    <w:rsid w:val="00A35651"/>
    <w:rsid w:val="00A37189"/>
    <w:rsid w:val="00A376E1"/>
    <w:rsid w:val="00A547E8"/>
    <w:rsid w:val="00A55932"/>
    <w:rsid w:val="00A60ED9"/>
    <w:rsid w:val="00A6191D"/>
    <w:rsid w:val="00A62A18"/>
    <w:rsid w:val="00A6463C"/>
    <w:rsid w:val="00A64FDB"/>
    <w:rsid w:val="00A65818"/>
    <w:rsid w:val="00A672D1"/>
    <w:rsid w:val="00A71190"/>
    <w:rsid w:val="00A747C8"/>
    <w:rsid w:val="00A779FB"/>
    <w:rsid w:val="00A818C8"/>
    <w:rsid w:val="00A83675"/>
    <w:rsid w:val="00A84A53"/>
    <w:rsid w:val="00A855F9"/>
    <w:rsid w:val="00A9207B"/>
    <w:rsid w:val="00AA1AC1"/>
    <w:rsid w:val="00AA7A6E"/>
    <w:rsid w:val="00AB149C"/>
    <w:rsid w:val="00AB7797"/>
    <w:rsid w:val="00AC54B0"/>
    <w:rsid w:val="00AD0547"/>
    <w:rsid w:val="00AD7CC0"/>
    <w:rsid w:val="00AE467B"/>
    <w:rsid w:val="00AE6B06"/>
    <w:rsid w:val="00AE7CB4"/>
    <w:rsid w:val="00AF37E3"/>
    <w:rsid w:val="00AF508D"/>
    <w:rsid w:val="00AF730C"/>
    <w:rsid w:val="00AF7F0C"/>
    <w:rsid w:val="00B027A3"/>
    <w:rsid w:val="00B03343"/>
    <w:rsid w:val="00B040CE"/>
    <w:rsid w:val="00B05579"/>
    <w:rsid w:val="00B0769F"/>
    <w:rsid w:val="00B12DEF"/>
    <w:rsid w:val="00B16D06"/>
    <w:rsid w:val="00B21F8A"/>
    <w:rsid w:val="00B23CA3"/>
    <w:rsid w:val="00B269FF"/>
    <w:rsid w:val="00B273FE"/>
    <w:rsid w:val="00B301DF"/>
    <w:rsid w:val="00B33AF8"/>
    <w:rsid w:val="00B36EC4"/>
    <w:rsid w:val="00B37F49"/>
    <w:rsid w:val="00B42883"/>
    <w:rsid w:val="00B6124F"/>
    <w:rsid w:val="00B6430B"/>
    <w:rsid w:val="00B74835"/>
    <w:rsid w:val="00B75FE3"/>
    <w:rsid w:val="00B9368A"/>
    <w:rsid w:val="00BB03C6"/>
    <w:rsid w:val="00BB2E7E"/>
    <w:rsid w:val="00BB6D36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13BC5"/>
    <w:rsid w:val="00C23FE8"/>
    <w:rsid w:val="00C242B8"/>
    <w:rsid w:val="00C2440E"/>
    <w:rsid w:val="00C3603C"/>
    <w:rsid w:val="00C37EF5"/>
    <w:rsid w:val="00C459D9"/>
    <w:rsid w:val="00C53863"/>
    <w:rsid w:val="00C54D61"/>
    <w:rsid w:val="00C5609A"/>
    <w:rsid w:val="00C60512"/>
    <w:rsid w:val="00C62086"/>
    <w:rsid w:val="00C63E14"/>
    <w:rsid w:val="00C66653"/>
    <w:rsid w:val="00C7084C"/>
    <w:rsid w:val="00C709D8"/>
    <w:rsid w:val="00C72E74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C6CF9"/>
    <w:rsid w:val="00CD7034"/>
    <w:rsid w:val="00CD7714"/>
    <w:rsid w:val="00CE3EB2"/>
    <w:rsid w:val="00CE4C36"/>
    <w:rsid w:val="00CE534C"/>
    <w:rsid w:val="00CF2D0A"/>
    <w:rsid w:val="00CF40C6"/>
    <w:rsid w:val="00CF430E"/>
    <w:rsid w:val="00CF47F4"/>
    <w:rsid w:val="00CF4F63"/>
    <w:rsid w:val="00CF75F9"/>
    <w:rsid w:val="00D05630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11E7"/>
    <w:rsid w:val="00D23AA6"/>
    <w:rsid w:val="00D34FC0"/>
    <w:rsid w:val="00D3539B"/>
    <w:rsid w:val="00D43040"/>
    <w:rsid w:val="00D45792"/>
    <w:rsid w:val="00D470E1"/>
    <w:rsid w:val="00D51B59"/>
    <w:rsid w:val="00D602BE"/>
    <w:rsid w:val="00D6151E"/>
    <w:rsid w:val="00D62AAD"/>
    <w:rsid w:val="00D66280"/>
    <w:rsid w:val="00D707D3"/>
    <w:rsid w:val="00D71619"/>
    <w:rsid w:val="00D72081"/>
    <w:rsid w:val="00D72A37"/>
    <w:rsid w:val="00D73489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1C0E"/>
    <w:rsid w:val="00DE2E96"/>
    <w:rsid w:val="00DE3843"/>
    <w:rsid w:val="00DF185F"/>
    <w:rsid w:val="00DF4C1E"/>
    <w:rsid w:val="00E03C6E"/>
    <w:rsid w:val="00E11A69"/>
    <w:rsid w:val="00E11B22"/>
    <w:rsid w:val="00E20FCA"/>
    <w:rsid w:val="00E21E02"/>
    <w:rsid w:val="00E22EB1"/>
    <w:rsid w:val="00E27EFB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A615B"/>
    <w:rsid w:val="00EC063D"/>
    <w:rsid w:val="00EC2D10"/>
    <w:rsid w:val="00EC3F8B"/>
    <w:rsid w:val="00EC4C35"/>
    <w:rsid w:val="00ED0E88"/>
    <w:rsid w:val="00ED3298"/>
    <w:rsid w:val="00ED3830"/>
    <w:rsid w:val="00ED3F32"/>
    <w:rsid w:val="00EE1366"/>
    <w:rsid w:val="00EF350F"/>
    <w:rsid w:val="00EF46C7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4556"/>
    <w:rsid w:val="00F65C6C"/>
    <w:rsid w:val="00F66B2C"/>
    <w:rsid w:val="00F7098C"/>
    <w:rsid w:val="00F760B6"/>
    <w:rsid w:val="00F770A9"/>
    <w:rsid w:val="00F82616"/>
    <w:rsid w:val="00F90D90"/>
    <w:rsid w:val="00F91E66"/>
    <w:rsid w:val="00F9427A"/>
    <w:rsid w:val="00FA0D01"/>
    <w:rsid w:val="00FA15B6"/>
    <w:rsid w:val="00FA7680"/>
    <w:rsid w:val="00FB02F5"/>
    <w:rsid w:val="00FB0D88"/>
    <w:rsid w:val="00FB796C"/>
    <w:rsid w:val="00FC25F9"/>
    <w:rsid w:val="00FC7F04"/>
    <w:rsid w:val="00FD0DED"/>
    <w:rsid w:val="00FD1CF0"/>
    <w:rsid w:val="00FD3600"/>
    <w:rsid w:val="00FD38B4"/>
    <w:rsid w:val="00FD67F5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8593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347D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semiHidden/>
    <w:rsid w:val="00347D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39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347D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semiHidden/>
    <w:rsid w:val="00347D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5B6B5-5F2E-4974-940D-A068AE03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592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Marcelo Maciel</dc:creator>
  <cp:lastModifiedBy>Gabriela Krause</cp:lastModifiedBy>
  <cp:revision>8</cp:revision>
  <cp:lastPrinted>2018-07-11T17:22:00Z</cp:lastPrinted>
  <dcterms:created xsi:type="dcterms:W3CDTF">2019-10-23T20:22:00Z</dcterms:created>
  <dcterms:modified xsi:type="dcterms:W3CDTF">2019-11-28T21:06:00Z</dcterms:modified>
</cp:coreProperties>
</file>